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670" w:rsidRDefault="006A2398">
      <w:pPr>
        <w:rPr>
          <w:rFonts w:ascii="Arial Narrow" w:hAnsi="Arial Narrow"/>
          <w:b/>
          <w:bCs/>
          <w:sz w:val="20"/>
          <w:u w:val="single"/>
        </w:rPr>
      </w:pPr>
      <w:bookmarkStart w:id="0" w:name="OLE_LINK7"/>
      <w:bookmarkStart w:id="1" w:name="OLE_LINK4"/>
      <w:bookmarkStart w:id="2" w:name="OLE_LINK1"/>
      <w:bookmarkStart w:id="3" w:name="OLE_LINK2"/>
      <w:bookmarkStart w:id="4" w:name="OLE_LINK3"/>
      <w:r>
        <w:rPr>
          <w:rFonts w:ascii="Arial Narrow" w:hAnsi="Arial Narrow"/>
          <w:noProof/>
          <w:sz w:val="20"/>
        </w:rPr>
        <w:drawing>
          <wp:inline distT="0" distB="0" distL="0" distR="0">
            <wp:extent cx="1600200" cy="771525"/>
            <wp:effectExtent l="19050" t="0" r="0" b="0"/>
            <wp:docPr id="1" name="Picture 1" descr="MJTLogoBLK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JTLogoBLKRed"/>
                    <pic:cNvPicPr>
                      <a:picLocks noChangeAspect="1" noChangeArrowheads="1"/>
                    </pic:cNvPicPr>
                  </pic:nvPicPr>
                  <pic:blipFill>
                    <a:blip r:embed="rId4" cstate="print"/>
                    <a:srcRect/>
                    <a:stretch>
                      <a:fillRect/>
                    </a:stretch>
                  </pic:blipFill>
                  <pic:spPr bwMode="auto">
                    <a:xfrm>
                      <a:off x="0" y="0"/>
                      <a:ext cx="1600200" cy="771525"/>
                    </a:xfrm>
                    <a:prstGeom prst="rect">
                      <a:avLst/>
                    </a:prstGeom>
                    <a:noFill/>
                    <a:ln w="9525">
                      <a:noFill/>
                      <a:miter lim="800000"/>
                      <a:headEnd/>
                      <a:tailEnd/>
                    </a:ln>
                  </pic:spPr>
                </pic:pic>
              </a:graphicData>
            </a:graphic>
          </wp:inline>
        </w:drawing>
      </w:r>
    </w:p>
    <w:bookmarkEnd w:id="0"/>
    <w:bookmarkEnd w:id="1"/>
    <w:bookmarkEnd w:id="2"/>
    <w:bookmarkEnd w:id="3"/>
    <w:bookmarkEnd w:id="4"/>
    <w:p w:rsidR="00143670" w:rsidRDefault="00143670">
      <w:pPr>
        <w:tabs>
          <w:tab w:val="right" w:pos="10440"/>
        </w:tabs>
        <w:jc w:val="center"/>
        <w:rPr>
          <w:rFonts w:ascii="Arial Narrow" w:hAnsi="Arial Narrow"/>
          <w:bCs/>
          <w:iCs/>
          <w:sz w:val="20"/>
          <w:u w:val="single"/>
        </w:rPr>
      </w:pPr>
    </w:p>
    <w:p w:rsidR="00143670" w:rsidRDefault="006A2398">
      <w:pPr>
        <w:tabs>
          <w:tab w:val="right" w:pos="10440"/>
        </w:tabs>
        <w:rPr>
          <w:rFonts w:ascii="Arial Narrow" w:hAnsi="Arial Narrow"/>
          <w:b/>
          <w:bCs/>
          <w:i/>
          <w:iCs/>
        </w:rPr>
      </w:pPr>
      <w:r>
        <w:rPr>
          <w:rFonts w:ascii="Arial Narrow" w:hAnsi="Arial Narrow"/>
          <w:b/>
          <w:bCs/>
          <w:i/>
          <w:iCs/>
        </w:rPr>
        <w:t>For Immediate Release</w:t>
      </w:r>
    </w:p>
    <w:p w:rsidR="00143670" w:rsidRDefault="00143670">
      <w:pPr>
        <w:tabs>
          <w:tab w:val="right" w:pos="10440"/>
        </w:tabs>
        <w:rPr>
          <w:rFonts w:ascii="Arial Narrow" w:hAnsi="Arial Narrow"/>
          <w:bCs/>
          <w:iCs/>
        </w:rPr>
      </w:pPr>
    </w:p>
    <w:p w:rsidR="00143670" w:rsidRDefault="00143670">
      <w:pPr>
        <w:tabs>
          <w:tab w:val="right" w:pos="10440"/>
        </w:tabs>
        <w:rPr>
          <w:rFonts w:ascii="Arial Narrow" w:hAnsi="Arial Narrow"/>
          <w:bCs/>
          <w:iCs/>
          <w:sz w:val="20"/>
        </w:rPr>
      </w:pPr>
    </w:p>
    <w:p w:rsidR="00143670" w:rsidRPr="00F169DC" w:rsidRDefault="001D5588" w:rsidP="00F169DC">
      <w:pPr>
        <w:tabs>
          <w:tab w:val="right" w:pos="0"/>
        </w:tabs>
        <w:spacing w:line="276" w:lineRule="auto"/>
        <w:rPr>
          <w:rFonts w:ascii="Arial Narrow" w:hAnsi="Arial Narrow"/>
          <w:b/>
          <w:bCs/>
          <w:sz w:val="32"/>
          <w:szCs w:val="32"/>
        </w:rPr>
      </w:pPr>
      <w:r w:rsidRPr="00F169DC">
        <w:rPr>
          <w:rFonts w:ascii="Arial Narrow" w:hAnsi="Arial Narrow"/>
          <w:b/>
          <w:bCs/>
          <w:sz w:val="32"/>
          <w:szCs w:val="32"/>
        </w:rPr>
        <w:t xml:space="preserve">From Fox </w:t>
      </w:r>
      <w:proofErr w:type="spellStart"/>
      <w:r w:rsidRPr="00F169DC">
        <w:rPr>
          <w:rFonts w:ascii="Arial Narrow" w:hAnsi="Arial Narrow"/>
          <w:b/>
          <w:bCs/>
          <w:sz w:val="32"/>
          <w:szCs w:val="32"/>
        </w:rPr>
        <w:t>Ha</w:t>
      </w:r>
      <w:r w:rsidR="007C38BC">
        <w:rPr>
          <w:rFonts w:ascii="Arial Narrow" w:hAnsi="Arial Narrow"/>
          <w:b/>
          <w:bCs/>
          <w:sz w:val="32"/>
          <w:szCs w:val="32"/>
        </w:rPr>
        <w:t>r</w:t>
      </w:r>
      <w:r w:rsidRPr="00F169DC">
        <w:rPr>
          <w:rFonts w:ascii="Arial Narrow" w:hAnsi="Arial Narrow"/>
          <w:b/>
          <w:bCs/>
          <w:sz w:val="32"/>
          <w:szCs w:val="32"/>
        </w:rPr>
        <w:t>b’r</w:t>
      </w:r>
      <w:proofErr w:type="spellEnd"/>
      <w:r w:rsidRPr="00F169DC">
        <w:rPr>
          <w:rFonts w:ascii="Arial Narrow" w:hAnsi="Arial Narrow"/>
          <w:b/>
          <w:bCs/>
          <w:sz w:val="32"/>
          <w:szCs w:val="32"/>
        </w:rPr>
        <w:t xml:space="preserve"> to Whistler, </w:t>
      </w:r>
      <w:r w:rsidR="00872BCF" w:rsidRPr="00F169DC">
        <w:rPr>
          <w:rFonts w:ascii="Arial Narrow" w:hAnsi="Arial Narrow"/>
          <w:b/>
          <w:bCs/>
          <w:sz w:val="32"/>
          <w:szCs w:val="32"/>
        </w:rPr>
        <w:t>juniors to play w</w:t>
      </w:r>
      <w:r w:rsidRPr="00F169DC">
        <w:rPr>
          <w:rFonts w:ascii="Arial Narrow" w:hAnsi="Arial Narrow"/>
          <w:b/>
          <w:bCs/>
          <w:sz w:val="32"/>
          <w:szCs w:val="32"/>
        </w:rPr>
        <w:t xml:space="preserve">orld-class venues on </w:t>
      </w:r>
      <w:r w:rsidR="00872BCF" w:rsidRPr="00F169DC">
        <w:rPr>
          <w:rFonts w:ascii="Arial Narrow" w:hAnsi="Arial Narrow"/>
          <w:b/>
          <w:bCs/>
          <w:sz w:val="32"/>
          <w:szCs w:val="32"/>
        </w:rPr>
        <w:t>MJT</w:t>
      </w:r>
    </w:p>
    <w:p w:rsidR="00143670" w:rsidRDefault="00143670">
      <w:pPr>
        <w:tabs>
          <w:tab w:val="right" w:pos="0"/>
        </w:tabs>
        <w:spacing w:line="276" w:lineRule="auto"/>
        <w:jc w:val="center"/>
        <w:rPr>
          <w:rFonts w:ascii="Arial Narrow" w:hAnsi="Arial Narrow"/>
          <w:b/>
          <w:bCs/>
        </w:rPr>
      </w:pPr>
    </w:p>
    <w:p w:rsidR="00050C85" w:rsidRDefault="00355870" w:rsidP="00872BCF">
      <w:pPr>
        <w:spacing w:line="360" w:lineRule="auto"/>
        <w:rPr>
          <w:rFonts w:ascii="Arial Narrow" w:hAnsi="Arial Narrow"/>
        </w:rPr>
      </w:pPr>
      <w:r>
        <w:rPr>
          <w:rFonts w:ascii="Arial Narrow" w:hAnsi="Arial Narrow"/>
          <w:b/>
          <w:bCs/>
        </w:rPr>
        <w:t xml:space="preserve">Vancouver, BC – </w:t>
      </w:r>
      <w:r w:rsidRPr="007C38BC">
        <w:rPr>
          <w:rFonts w:ascii="Arial Narrow" w:hAnsi="Arial Narrow"/>
          <w:b/>
          <w:bCs/>
        </w:rPr>
        <w:t>(December</w:t>
      </w:r>
      <w:r w:rsidR="007C38BC">
        <w:rPr>
          <w:rFonts w:ascii="Arial Narrow" w:hAnsi="Arial Narrow"/>
          <w:b/>
          <w:bCs/>
        </w:rPr>
        <w:t xml:space="preserve"> </w:t>
      </w:r>
      <w:r w:rsidR="00425E7E">
        <w:rPr>
          <w:rFonts w:ascii="Arial Narrow" w:hAnsi="Arial Narrow"/>
          <w:b/>
          <w:bCs/>
        </w:rPr>
        <w:t>9</w:t>
      </w:r>
      <w:r w:rsidRPr="007C38BC">
        <w:rPr>
          <w:rFonts w:ascii="Arial Narrow" w:hAnsi="Arial Narrow"/>
          <w:b/>
          <w:bCs/>
        </w:rPr>
        <w:t>, 2016)</w:t>
      </w:r>
      <w:r w:rsidR="006A2398">
        <w:rPr>
          <w:rFonts w:ascii="Arial Narrow" w:hAnsi="Arial Narrow"/>
        </w:rPr>
        <w:t xml:space="preserve"> – </w:t>
      </w:r>
      <w:r w:rsidR="00872BCF">
        <w:rPr>
          <w:rFonts w:ascii="Arial Narrow" w:hAnsi="Arial Narrow"/>
        </w:rPr>
        <w:t xml:space="preserve">Junior golfers in Canada have the opportunity to compete at world-class venues in 2017 as the Maple Leaf Junior Golf Tour is being hosted </w:t>
      </w:r>
      <w:r w:rsidR="00817EBA">
        <w:rPr>
          <w:rFonts w:ascii="Arial Narrow" w:hAnsi="Arial Narrow"/>
        </w:rPr>
        <w:t xml:space="preserve">by </w:t>
      </w:r>
      <w:r w:rsidR="00872BCF">
        <w:rPr>
          <w:rFonts w:ascii="Arial Narrow" w:hAnsi="Arial Narrow"/>
        </w:rPr>
        <w:t xml:space="preserve">some of the most </w:t>
      </w:r>
      <w:r w:rsidR="00817EBA">
        <w:rPr>
          <w:rFonts w:ascii="Arial Narrow" w:hAnsi="Arial Narrow"/>
        </w:rPr>
        <w:t>premier</w:t>
      </w:r>
      <w:r w:rsidR="00872BCF">
        <w:rPr>
          <w:rFonts w:ascii="Arial Narrow" w:hAnsi="Arial Narrow"/>
        </w:rPr>
        <w:t xml:space="preserve"> courses in the country. </w:t>
      </w:r>
    </w:p>
    <w:p w:rsidR="00050C85" w:rsidRDefault="00050C85" w:rsidP="00872BCF">
      <w:pPr>
        <w:spacing w:line="360" w:lineRule="auto"/>
        <w:rPr>
          <w:rFonts w:ascii="Arial Narrow" w:hAnsi="Arial Narrow"/>
        </w:rPr>
      </w:pPr>
    </w:p>
    <w:p w:rsidR="00050C85" w:rsidRDefault="00817EBA" w:rsidP="00872BCF">
      <w:pPr>
        <w:spacing w:line="360" w:lineRule="auto"/>
        <w:rPr>
          <w:rFonts w:ascii="Arial Narrow" w:hAnsi="Arial Narrow"/>
        </w:rPr>
      </w:pPr>
      <w:r>
        <w:rPr>
          <w:rFonts w:ascii="Arial Narrow" w:hAnsi="Arial Narrow"/>
        </w:rPr>
        <w:t>Coast-to-coast, t</w:t>
      </w:r>
      <w:r w:rsidR="00872BCF">
        <w:rPr>
          <w:rFonts w:ascii="Arial Narrow" w:hAnsi="Arial Narrow"/>
        </w:rPr>
        <w:t xml:space="preserve">hese </w:t>
      </w:r>
      <w:r w:rsidR="00050C85">
        <w:rPr>
          <w:rFonts w:ascii="Arial Narrow" w:hAnsi="Arial Narrow"/>
        </w:rPr>
        <w:t xml:space="preserve">range from </w:t>
      </w:r>
      <w:r w:rsidR="00872BCF">
        <w:rPr>
          <w:rFonts w:ascii="Arial Narrow" w:hAnsi="Arial Narrow"/>
        </w:rPr>
        <w:t>the elite</w:t>
      </w:r>
      <w:r w:rsidR="00050C85">
        <w:rPr>
          <w:rFonts w:ascii="Arial Narrow" w:hAnsi="Arial Narrow"/>
        </w:rPr>
        <w:t xml:space="preserve"> oceanfront resort of</w:t>
      </w:r>
      <w:r w:rsidR="00872BCF">
        <w:rPr>
          <w:rFonts w:ascii="Arial Narrow" w:hAnsi="Arial Narrow"/>
        </w:rPr>
        <w:t xml:space="preserve"> </w:t>
      </w:r>
      <w:r w:rsidR="001D5588">
        <w:rPr>
          <w:rFonts w:ascii="Arial Narrow" w:hAnsi="Arial Narrow"/>
        </w:rPr>
        <w:t xml:space="preserve">Fox </w:t>
      </w:r>
      <w:proofErr w:type="spellStart"/>
      <w:r w:rsidR="001D5588">
        <w:rPr>
          <w:rFonts w:ascii="Arial Narrow" w:hAnsi="Arial Narrow"/>
        </w:rPr>
        <w:t>Harb’r</w:t>
      </w:r>
      <w:proofErr w:type="spellEnd"/>
      <w:r w:rsidR="001D5588">
        <w:rPr>
          <w:rFonts w:ascii="Arial Narrow" w:hAnsi="Arial Narrow"/>
        </w:rPr>
        <w:t xml:space="preserve"> in Nova Scotia, </w:t>
      </w:r>
      <w:r w:rsidR="00050C85">
        <w:rPr>
          <w:rFonts w:ascii="Arial Narrow" w:hAnsi="Arial Narrow"/>
        </w:rPr>
        <w:t xml:space="preserve">where Tiger Woods holds </w:t>
      </w:r>
      <w:r>
        <w:rPr>
          <w:rFonts w:ascii="Arial Narrow" w:hAnsi="Arial Narrow"/>
        </w:rPr>
        <w:t>the course record of 9-under 63</w:t>
      </w:r>
      <w:r w:rsidR="00050C85">
        <w:rPr>
          <w:rFonts w:ascii="Arial Narrow" w:hAnsi="Arial Narrow"/>
        </w:rPr>
        <w:t xml:space="preserve">, to </w:t>
      </w:r>
      <w:r w:rsidR="001D5588">
        <w:rPr>
          <w:rFonts w:ascii="Arial Narrow" w:hAnsi="Arial Narrow"/>
        </w:rPr>
        <w:t>the Arnold Palmer</w:t>
      </w:r>
      <w:r w:rsidR="00872BCF">
        <w:rPr>
          <w:rFonts w:ascii="Arial Narrow" w:hAnsi="Arial Narrow"/>
        </w:rPr>
        <w:t>-</w:t>
      </w:r>
      <w:r w:rsidR="001D5588">
        <w:rPr>
          <w:rFonts w:ascii="Arial Narrow" w:hAnsi="Arial Narrow"/>
        </w:rPr>
        <w:t>designed Whistler Golf Club</w:t>
      </w:r>
      <w:r w:rsidR="00872BCF">
        <w:rPr>
          <w:rFonts w:ascii="Arial Narrow" w:hAnsi="Arial Narrow"/>
        </w:rPr>
        <w:t xml:space="preserve"> in </w:t>
      </w:r>
      <w:r w:rsidR="00050C85">
        <w:rPr>
          <w:rFonts w:ascii="Arial Narrow" w:hAnsi="Arial Narrow"/>
        </w:rPr>
        <w:t>world-renowned</w:t>
      </w:r>
      <w:r w:rsidR="00872BCF">
        <w:rPr>
          <w:rFonts w:ascii="Arial Narrow" w:hAnsi="Arial Narrow"/>
        </w:rPr>
        <w:t xml:space="preserve"> Whistler, British Columbia</w:t>
      </w:r>
      <w:r w:rsidR="00050C85">
        <w:rPr>
          <w:rFonts w:ascii="Arial Narrow" w:hAnsi="Arial Narrow"/>
        </w:rPr>
        <w:t xml:space="preserve">. </w:t>
      </w:r>
    </w:p>
    <w:p w:rsidR="00050C85" w:rsidRDefault="00050C85" w:rsidP="00872BCF">
      <w:pPr>
        <w:spacing w:line="360" w:lineRule="auto"/>
        <w:rPr>
          <w:rFonts w:ascii="Arial Narrow" w:hAnsi="Arial Narrow"/>
        </w:rPr>
      </w:pPr>
    </w:p>
    <w:p w:rsidR="00817EBA" w:rsidRDefault="00817EBA" w:rsidP="00817EBA">
      <w:pPr>
        <w:spacing w:line="360" w:lineRule="auto"/>
        <w:rPr>
          <w:rFonts w:ascii="Arial Narrow" w:hAnsi="Arial Narrow"/>
        </w:rPr>
      </w:pPr>
      <w:r w:rsidRPr="00817EBA">
        <w:rPr>
          <w:rFonts w:ascii="Arial Narrow" w:hAnsi="Arial Narrow"/>
        </w:rPr>
        <w:t xml:space="preserve"> “</w:t>
      </w:r>
      <w:r>
        <w:rPr>
          <w:rFonts w:ascii="Arial Narrow" w:hAnsi="Arial Narrow"/>
        </w:rPr>
        <w:t>2017’s schedule</w:t>
      </w:r>
      <w:r w:rsidRPr="00817EBA">
        <w:rPr>
          <w:rFonts w:ascii="Arial Narrow" w:hAnsi="Arial Narrow"/>
        </w:rPr>
        <w:t xml:space="preserve"> looks to be the strongest we</w:t>
      </w:r>
      <w:r>
        <w:rPr>
          <w:rFonts w:ascii="Arial Narrow" w:hAnsi="Arial Narrow"/>
        </w:rPr>
        <w:t>’ve e</w:t>
      </w:r>
      <w:r w:rsidRPr="00817EBA">
        <w:rPr>
          <w:rFonts w:ascii="Arial Narrow" w:hAnsi="Arial Narrow"/>
        </w:rPr>
        <w:t xml:space="preserve">ver had, </w:t>
      </w:r>
      <w:r>
        <w:rPr>
          <w:rFonts w:ascii="Arial Narrow" w:hAnsi="Arial Narrow"/>
        </w:rPr>
        <w:t>at some</w:t>
      </w:r>
      <w:r w:rsidRPr="00817EBA">
        <w:rPr>
          <w:rFonts w:ascii="Arial Narrow" w:hAnsi="Arial Narrow"/>
        </w:rPr>
        <w:t xml:space="preserve"> of the most prestigious courses in </w:t>
      </w:r>
      <w:r>
        <w:rPr>
          <w:rFonts w:ascii="Arial Narrow" w:hAnsi="Arial Narrow"/>
        </w:rPr>
        <w:t>the country,” said Trent Matson, MJT National Tournament Operations Manager. “</w:t>
      </w:r>
      <w:r w:rsidRPr="00817EBA">
        <w:rPr>
          <w:rFonts w:ascii="Arial Narrow" w:hAnsi="Arial Narrow"/>
        </w:rPr>
        <w:t xml:space="preserve">I </w:t>
      </w:r>
      <w:r>
        <w:rPr>
          <w:rFonts w:ascii="Arial Narrow" w:hAnsi="Arial Narrow"/>
        </w:rPr>
        <w:t>think</w:t>
      </w:r>
      <w:r w:rsidRPr="00817EBA">
        <w:rPr>
          <w:rFonts w:ascii="Arial Narrow" w:hAnsi="Arial Narrow"/>
        </w:rPr>
        <w:t xml:space="preserve"> the </w:t>
      </w:r>
      <w:r>
        <w:rPr>
          <w:rFonts w:ascii="Arial Narrow" w:hAnsi="Arial Narrow"/>
        </w:rPr>
        <w:t>young players</w:t>
      </w:r>
      <w:r w:rsidRPr="00817EBA">
        <w:rPr>
          <w:rFonts w:ascii="Arial Narrow" w:hAnsi="Arial Narrow"/>
        </w:rPr>
        <w:t xml:space="preserve"> will be ecstatic </w:t>
      </w:r>
      <w:r>
        <w:rPr>
          <w:rFonts w:ascii="Arial Narrow" w:hAnsi="Arial Narrow"/>
        </w:rPr>
        <w:t>with these</w:t>
      </w:r>
      <w:r w:rsidRPr="00817EBA">
        <w:rPr>
          <w:rFonts w:ascii="Arial Narrow" w:hAnsi="Arial Narrow"/>
        </w:rPr>
        <w:t xml:space="preserve"> venues</w:t>
      </w:r>
      <w:r>
        <w:rPr>
          <w:rFonts w:ascii="Arial Narrow" w:hAnsi="Arial Narrow"/>
        </w:rPr>
        <w:t>.</w:t>
      </w:r>
      <w:r w:rsidRPr="00817EBA">
        <w:rPr>
          <w:rFonts w:ascii="Arial Narrow" w:hAnsi="Arial Narrow"/>
        </w:rPr>
        <w:t>”</w:t>
      </w:r>
      <w:r>
        <w:rPr>
          <w:rFonts w:ascii="Arial Narrow" w:hAnsi="Arial Narrow"/>
        </w:rPr>
        <w:t xml:space="preserve"> </w:t>
      </w:r>
    </w:p>
    <w:p w:rsidR="00817EBA" w:rsidRDefault="00817EBA" w:rsidP="00872BCF">
      <w:pPr>
        <w:spacing w:line="360" w:lineRule="auto"/>
        <w:rPr>
          <w:rFonts w:ascii="Arial Narrow" w:hAnsi="Arial Narrow"/>
        </w:rPr>
      </w:pPr>
    </w:p>
    <w:p w:rsidR="00050C85" w:rsidRPr="00961197" w:rsidRDefault="00961197" w:rsidP="00961197">
      <w:pPr>
        <w:spacing w:line="360" w:lineRule="auto"/>
        <w:rPr>
          <w:rFonts w:ascii="Arial Narrow" w:hAnsi="Arial Narrow"/>
        </w:rPr>
      </w:pPr>
      <w:r>
        <w:rPr>
          <w:rFonts w:ascii="Arial Narrow" w:hAnsi="Arial Narrow"/>
        </w:rPr>
        <w:t>The</w:t>
      </w:r>
      <w:r w:rsidR="00050C85">
        <w:rPr>
          <w:rFonts w:ascii="Arial Narrow" w:hAnsi="Arial Narrow"/>
        </w:rPr>
        <w:t xml:space="preserve"> </w:t>
      </w:r>
      <w:r w:rsidR="001D5588">
        <w:rPr>
          <w:rFonts w:ascii="Arial Narrow" w:hAnsi="Arial Narrow"/>
        </w:rPr>
        <w:t>schedule</w:t>
      </w:r>
      <w:r>
        <w:rPr>
          <w:rFonts w:ascii="Arial Narrow" w:hAnsi="Arial Narrow"/>
        </w:rPr>
        <w:t xml:space="preserve"> </w:t>
      </w:r>
      <w:r w:rsidR="00050C85">
        <w:rPr>
          <w:rFonts w:ascii="Arial Narrow" w:hAnsi="Arial Narrow"/>
        </w:rPr>
        <w:t>includes</w:t>
      </w:r>
      <w:r>
        <w:rPr>
          <w:rFonts w:ascii="Arial Narrow" w:hAnsi="Arial Narrow"/>
        </w:rPr>
        <w:t xml:space="preserve"> </w:t>
      </w:r>
      <w:r w:rsidR="00050C85">
        <w:rPr>
          <w:rFonts w:ascii="Arial Narrow" w:hAnsi="Arial Narrow"/>
        </w:rPr>
        <w:t xml:space="preserve">two stunning </w:t>
      </w:r>
      <w:r>
        <w:rPr>
          <w:rFonts w:ascii="Arial Narrow" w:hAnsi="Arial Narrow"/>
        </w:rPr>
        <w:t xml:space="preserve">Rocky Mountain </w:t>
      </w:r>
      <w:r w:rsidR="00050C85">
        <w:rPr>
          <w:rFonts w:ascii="Arial Narrow" w:hAnsi="Arial Narrow"/>
        </w:rPr>
        <w:t xml:space="preserve">venues, namely the Fairmont </w:t>
      </w:r>
      <w:r w:rsidR="001D5588">
        <w:rPr>
          <w:rFonts w:ascii="Arial Narrow" w:hAnsi="Arial Narrow"/>
        </w:rPr>
        <w:t xml:space="preserve">Banff Springs and the </w:t>
      </w:r>
      <w:r w:rsidR="00050C85">
        <w:rPr>
          <w:rFonts w:ascii="Arial Narrow" w:hAnsi="Arial Narrow"/>
        </w:rPr>
        <w:t xml:space="preserve">Fairmont </w:t>
      </w:r>
      <w:r w:rsidR="001D5588">
        <w:rPr>
          <w:rFonts w:ascii="Arial Narrow" w:hAnsi="Arial Narrow"/>
        </w:rPr>
        <w:t>Jasper Park Lodge</w:t>
      </w:r>
      <w:r w:rsidR="00817EBA">
        <w:rPr>
          <w:rFonts w:ascii="Arial Narrow" w:hAnsi="Arial Narrow"/>
        </w:rPr>
        <w:t>, as well as</w:t>
      </w:r>
      <w:r>
        <w:rPr>
          <w:rFonts w:ascii="Arial Narrow" w:hAnsi="Arial Narrow"/>
        </w:rPr>
        <w:t xml:space="preserve"> </w:t>
      </w:r>
      <w:r w:rsidR="00050C85">
        <w:rPr>
          <w:rFonts w:ascii="Arial Narrow" w:hAnsi="Arial Narrow"/>
        </w:rPr>
        <w:t>other high-end</w:t>
      </w:r>
      <w:r w:rsidR="001D5588">
        <w:rPr>
          <w:rFonts w:ascii="Arial Narrow" w:hAnsi="Arial Narrow"/>
        </w:rPr>
        <w:t xml:space="preserve"> </w:t>
      </w:r>
      <w:r w:rsidR="00050C85">
        <w:rPr>
          <w:rFonts w:ascii="Arial Narrow" w:hAnsi="Arial Narrow"/>
        </w:rPr>
        <w:t xml:space="preserve">facilities </w:t>
      </w:r>
      <w:r>
        <w:rPr>
          <w:rFonts w:ascii="Arial Narrow" w:hAnsi="Arial Narrow"/>
        </w:rPr>
        <w:t xml:space="preserve">in Alberta </w:t>
      </w:r>
      <w:r w:rsidR="00050C85">
        <w:rPr>
          <w:rFonts w:ascii="Arial Narrow" w:hAnsi="Arial Narrow"/>
        </w:rPr>
        <w:t xml:space="preserve">such as </w:t>
      </w:r>
      <w:r>
        <w:rPr>
          <w:rFonts w:ascii="Arial Narrow" w:hAnsi="Arial Narrow"/>
        </w:rPr>
        <w:t xml:space="preserve">Heritage Pointe and Cottonwood Golf Club, </w:t>
      </w:r>
      <w:r w:rsidR="00817EBA">
        <w:rPr>
          <w:rFonts w:ascii="Arial Narrow" w:hAnsi="Arial Narrow"/>
        </w:rPr>
        <w:t>plus</w:t>
      </w:r>
      <w:r w:rsidR="00F169DC">
        <w:rPr>
          <w:rFonts w:ascii="Arial Narrow" w:hAnsi="Arial Narrow"/>
        </w:rPr>
        <w:t xml:space="preserve"> </w:t>
      </w:r>
      <w:r>
        <w:rPr>
          <w:rFonts w:ascii="Arial Narrow" w:hAnsi="Arial Narrow"/>
        </w:rPr>
        <w:t xml:space="preserve">PGA Tour </w:t>
      </w:r>
      <w:r w:rsidRPr="00961197">
        <w:rPr>
          <w:rFonts w:ascii="Arial Narrow" w:hAnsi="Arial Narrow"/>
        </w:rPr>
        <w:t>Canada stop, Dakota Dunes, in Sask</w:t>
      </w:r>
      <w:r w:rsidR="00F169DC">
        <w:rPr>
          <w:rFonts w:ascii="Arial Narrow" w:hAnsi="Arial Narrow"/>
        </w:rPr>
        <w:t>atchewan</w:t>
      </w:r>
      <w:r w:rsidRPr="00961197">
        <w:rPr>
          <w:rFonts w:ascii="Arial Narrow" w:hAnsi="Arial Narrow"/>
        </w:rPr>
        <w:t xml:space="preserve">, </w:t>
      </w:r>
      <w:r w:rsidR="00817EBA">
        <w:rPr>
          <w:rFonts w:ascii="Arial Narrow" w:hAnsi="Arial Narrow"/>
        </w:rPr>
        <w:t xml:space="preserve">and a fantastic roster in Ontario including </w:t>
      </w:r>
      <w:r w:rsidRPr="00961197">
        <w:rPr>
          <w:rFonts w:ascii="Arial Narrow" w:hAnsi="Arial Narrow"/>
        </w:rPr>
        <w:t>Galt County Club</w:t>
      </w:r>
      <w:r w:rsidR="00F169DC">
        <w:rPr>
          <w:rFonts w:ascii="Arial Narrow" w:hAnsi="Arial Narrow"/>
        </w:rPr>
        <w:t>, o</w:t>
      </w:r>
      <w:r w:rsidR="00F169DC" w:rsidRPr="00961197">
        <w:rPr>
          <w:rFonts w:ascii="Arial Narrow" w:hAnsi="Arial Narrow"/>
        </w:rPr>
        <w:t xml:space="preserve">ne of the oldest private golf courses in </w:t>
      </w:r>
      <w:r w:rsidR="00817EBA">
        <w:rPr>
          <w:rFonts w:ascii="Arial Narrow" w:hAnsi="Arial Narrow"/>
        </w:rPr>
        <w:t>the province</w:t>
      </w:r>
      <w:r w:rsidR="0064048F">
        <w:rPr>
          <w:rFonts w:ascii="Arial Narrow" w:hAnsi="Arial Narrow"/>
        </w:rPr>
        <w:t>,</w:t>
      </w:r>
      <w:r w:rsidR="00817EBA">
        <w:rPr>
          <w:rFonts w:ascii="Arial Narrow" w:hAnsi="Arial Narrow"/>
        </w:rPr>
        <w:t xml:space="preserve"> </w:t>
      </w:r>
      <w:r w:rsidRPr="00961197">
        <w:rPr>
          <w:rFonts w:ascii="Arial Narrow" w:hAnsi="Arial Narrow"/>
        </w:rPr>
        <w:t>and</w:t>
      </w:r>
      <w:r w:rsidR="00F169DC" w:rsidRPr="00F169DC">
        <w:rPr>
          <w:rFonts w:ascii="Arial Narrow" w:hAnsi="Arial Narrow"/>
        </w:rPr>
        <w:t xml:space="preserve"> </w:t>
      </w:r>
      <w:r w:rsidR="00F169DC" w:rsidRPr="00961197">
        <w:rPr>
          <w:rFonts w:ascii="Arial Narrow" w:hAnsi="Arial Narrow"/>
        </w:rPr>
        <w:t>Lionhead Golf Club</w:t>
      </w:r>
      <w:r w:rsidR="00F169DC">
        <w:rPr>
          <w:rFonts w:ascii="Arial Narrow" w:hAnsi="Arial Narrow"/>
        </w:rPr>
        <w:t>, deemed</w:t>
      </w:r>
      <w:r w:rsidRPr="00961197">
        <w:rPr>
          <w:rFonts w:ascii="Arial Narrow" w:hAnsi="Arial Narrow"/>
        </w:rPr>
        <w:t xml:space="preserve"> </w:t>
      </w:r>
      <w:r w:rsidR="00817EBA">
        <w:rPr>
          <w:rFonts w:ascii="Arial Narrow" w:hAnsi="Arial Narrow"/>
        </w:rPr>
        <w:t>‘</w:t>
      </w:r>
      <w:r w:rsidRPr="00961197">
        <w:rPr>
          <w:rFonts w:ascii="Arial Narrow" w:hAnsi="Arial Narrow" w:cs="Arial"/>
          <w:color w:val="000000"/>
          <w:shd w:val="clear" w:color="auto" w:fill="FFFFFF"/>
        </w:rPr>
        <w:t>one of the best courses, public or private, to be found any</w:t>
      </w:r>
      <w:r w:rsidR="00F169DC">
        <w:rPr>
          <w:rFonts w:ascii="Arial Narrow" w:hAnsi="Arial Narrow" w:cs="Arial"/>
          <w:color w:val="000000"/>
          <w:shd w:val="clear" w:color="auto" w:fill="FFFFFF"/>
        </w:rPr>
        <w:t>where</w:t>
      </w:r>
      <w:r w:rsidR="00817EBA">
        <w:rPr>
          <w:rFonts w:ascii="Arial Narrow" w:hAnsi="Arial Narrow" w:cs="Arial"/>
          <w:color w:val="000000"/>
          <w:shd w:val="clear" w:color="auto" w:fill="FFFFFF"/>
        </w:rPr>
        <w:t>’ by</w:t>
      </w:r>
      <w:r w:rsidR="00F169DC">
        <w:rPr>
          <w:rFonts w:ascii="Arial Narrow" w:hAnsi="Arial Narrow" w:cs="Arial"/>
          <w:color w:val="000000"/>
          <w:shd w:val="clear" w:color="auto" w:fill="FFFFFF"/>
        </w:rPr>
        <w:t xml:space="preserve"> Golf Digest</w:t>
      </w:r>
      <w:r w:rsidR="001D5588" w:rsidRPr="00961197">
        <w:rPr>
          <w:rFonts w:ascii="Arial Narrow" w:hAnsi="Arial Narrow"/>
        </w:rPr>
        <w:t xml:space="preserve">. </w:t>
      </w:r>
    </w:p>
    <w:p w:rsidR="00F169DC" w:rsidRDefault="00F169DC" w:rsidP="00872BCF">
      <w:pPr>
        <w:spacing w:line="360" w:lineRule="auto"/>
        <w:rPr>
          <w:rFonts w:ascii="Arial Narrow" w:hAnsi="Arial Narrow"/>
        </w:rPr>
      </w:pPr>
    </w:p>
    <w:p w:rsidR="00974498" w:rsidRDefault="00F169DC" w:rsidP="00872BCF">
      <w:pPr>
        <w:spacing w:line="360" w:lineRule="auto"/>
        <w:rPr>
          <w:rFonts w:ascii="Arial Narrow" w:hAnsi="Arial Narrow"/>
        </w:rPr>
      </w:pPr>
      <w:r>
        <w:rPr>
          <w:rFonts w:ascii="Arial Narrow" w:hAnsi="Arial Narrow"/>
        </w:rPr>
        <w:t xml:space="preserve">With </w:t>
      </w:r>
      <w:r w:rsidR="00974498">
        <w:rPr>
          <w:rFonts w:ascii="Arial Narrow" w:hAnsi="Arial Narrow"/>
        </w:rPr>
        <w:t xml:space="preserve">46 </w:t>
      </w:r>
      <w:r>
        <w:rPr>
          <w:rFonts w:ascii="Arial Narrow" w:hAnsi="Arial Narrow"/>
        </w:rPr>
        <w:t xml:space="preserve">multi-day Junior Tour events, over a dozen Mini Tour stops for 7 to 12 year </w:t>
      </w:r>
      <w:proofErr w:type="spellStart"/>
      <w:r>
        <w:rPr>
          <w:rFonts w:ascii="Arial Narrow" w:hAnsi="Arial Narrow"/>
        </w:rPr>
        <w:t>olds</w:t>
      </w:r>
      <w:proofErr w:type="spellEnd"/>
      <w:r>
        <w:rPr>
          <w:rFonts w:ascii="Arial Narrow" w:hAnsi="Arial Narrow"/>
        </w:rPr>
        <w:t xml:space="preserve">, and the free Ford Go Golf! Junior Clinics, the Maple Leaf Junior Golf Tour covers seven </w:t>
      </w:r>
      <w:r w:rsidR="00974498">
        <w:rPr>
          <w:rFonts w:ascii="Arial Narrow" w:hAnsi="Arial Narrow"/>
        </w:rPr>
        <w:t>Provinces</w:t>
      </w:r>
      <w:r>
        <w:rPr>
          <w:rFonts w:ascii="Arial Narrow" w:hAnsi="Arial Narrow"/>
        </w:rPr>
        <w:t xml:space="preserve"> as</w:t>
      </w:r>
      <w:r w:rsidR="00F71A01">
        <w:rPr>
          <w:rFonts w:ascii="Arial Narrow" w:hAnsi="Arial Narrow"/>
        </w:rPr>
        <w:t xml:space="preserve"> the </w:t>
      </w:r>
      <w:r>
        <w:rPr>
          <w:rFonts w:ascii="Arial Narrow" w:hAnsi="Arial Narrow"/>
        </w:rPr>
        <w:t xml:space="preserve">number-one played </w:t>
      </w:r>
      <w:r w:rsidR="00F71A01">
        <w:rPr>
          <w:rFonts w:ascii="Arial Narrow" w:hAnsi="Arial Narrow"/>
        </w:rPr>
        <w:t>Junior Tour in Canada</w:t>
      </w:r>
      <w:r w:rsidR="00974498">
        <w:rPr>
          <w:rFonts w:ascii="Arial Narrow" w:hAnsi="Arial Narrow"/>
        </w:rPr>
        <w:t>.</w:t>
      </w:r>
      <w:r>
        <w:rPr>
          <w:rFonts w:ascii="Arial Narrow" w:hAnsi="Arial Narrow"/>
        </w:rPr>
        <w:t xml:space="preserve"> </w:t>
      </w:r>
      <w:r w:rsidR="0064048F">
        <w:rPr>
          <w:rFonts w:ascii="Arial Narrow" w:hAnsi="Arial Narrow"/>
        </w:rPr>
        <w:t xml:space="preserve">For the full 2017 schedule, </w:t>
      </w:r>
      <w:r w:rsidR="00425E7E">
        <w:rPr>
          <w:rFonts w:ascii="Arial Narrow" w:hAnsi="Arial Narrow"/>
        </w:rPr>
        <w:t xml:space="preserve">see </w:t>
      </w:r>
      <w:hyperlink r:id="rId5" w:history="1">
        <w:r w:rsidR="00425E7E" w:rsidRPr="00425E7E">
          <w:rPr>
            <w:rStyle w:val="Hyperlink"/>
            <w:rFonts w:ascii="Arial Narrow" w:hAnsi="Arial Narrow"/>
          </w:rPr>
          <w:t>here</w:t>
        </w:r>
      </w:hyperlink>
      <w:bookmarkStart w:id="5" w:name="_GoBack"/>
      <w:bookmarkEnd w:id="5"/>
      <w:r w:rsidR="00425E7E">
        <w:rPr>
          <w:rFonts w:ascii="Arial Narrow" w:hAnsi="Arial Narrow"/>
        </w:rPr>
        <w:t>.</w:t>
      </w:r>
    </w:p>
    <w:p w:rsidR="006A2398" w:rsidRDefault="00974498" w:rsidP="00872BCF">
      <w:pPr>
        <w:spacing w:line="360" w:lineRule="auto"/>
        <w:rPr>
          <w:rFonts w:ascii="Arial Narrow" w:hAnsi="Arial Narrow"/>
        </w:rPr>
      </w:pPr>
      <w:r>
        <w:rPr>
          <w:rFonts w:ascii="Arial Narrow" w:hAnsi="Arial Narrow"/>
        </w:rPr>
        <w:t xml:space="preserve"> </w:t>
      </w:r>
    </w:p>
    <w:p w:rsidR="00974498" w:rsidRDefault="00974498" w:rsidP="00872BCF">
      <w:pPr>
        <w:spacing w:line="360" w:lineRule="auto"/>
        <w:rPr>
          <w:rFonts w:ascii="Arial Narrow" w:hAnsi="Arial Narrow"/>
        </w:rPr>
      </w:pPr>
    </w:p>
    <w:p w:rsidR="00974498" w:rsidRDefault="00974498">
      <w:pPr>
        <w:spacing w:line="276" w:lineRule="auto"/>
        <w:rPr>
          <w:rFonts w:ascii="Arial Narrow" w:hAnsi="Arial Narrow"/>
        </w:rPr>
      </w:pPr>
    </w:p>
    <w:p w:rsidR="006A2398" w:rsidRDefault="006A2398">
      <w:pPr>
        <w:tabs>
          <w:tab w:val="right" w:pos="0"/>
        </w:tabs>
        <w:spacing w:line="276" w:lineRule="auto"/>
        <w:rPr>
          <w:rFonts w:ascii="Arial Narrow" w:hAnsi="Arial Narrow"/>
          <w:b/>
          <w:bCs/>
          <w:sz w:val="20"/>
        </w:rPr>
      </w:pPr>
    </w:p>
    <w:p w:rsidR="00143670" w:rsidRPr="00F169DC" w:rsidRDefault="006A2398" w:rsidP="00F169DC">
      <w:pPr>
        <w:tabs>
          <w:tab w:val="right" w:pos="0"/>
        </w:tabs>
        <w:spacing w:line="360" w:lineRule="auto"/>
        <w:rPr>
          <w:rFonts w:ascii="Arial Narrow" w:hAnsi="Arial Narrow"/>
        </w:rPr>
      </w:pPr>
      <w:r w:rsidRPr="00F169DC">
        <w:rPr>
          <w:rFonts w:ascii="Arial Narrow" w:hAnsi="Arial Narrow"/>
          <w:b/>
          <w:bCs/>
        </w:rPr>
        <w:t>About the MJT:</w:t>
      </w:r>
      <w:r w:rsidR="00A745A0" w:rsidRPr="00F169DC">
        <w:rPr>
          <w:rFonts w:ascii="Arial Narrow" w:hAnsi="Arial Narrow"/>
          <w:b/>
          <w:bCs/>
        </w:rPr>
        <w:t xml:space="preserve"> </w:t>
      </w:r>
      <w:r w:rsidRPr="00F169DC">
        <w:rPr>
          <w:rFonts w:ascii="Arial Narrow" w:hAnsi="Arial Narrow"/>
        </w:rPr>
        <w:br/>
        <w:t>The non-profit Maple Leaf Junior Golf Tour presented by Boston Pizza is Canada¹s number-one played Junior Golf Tour as well as the only national junior tour run exclusively by PGA of Canada Professionals and the ‘Road to College Golf’ in Canada. The organizatio</w:t>
      </w:r>
      <w:r w:rsidR="00F169DC" w:rsidRPr="00F169DC">
        <w:rPr>
          <w:rFonts w:ascii="Arial Narrow" w:hAnsi="Arial Narrow"/>
        </w:rPr>
        <w:t xml:space="preserve">n is generously presented by </w:t>
      </w:r>
      <w:r w:rsidRPr="00F169DC">
        <w:rPr>
          <w:rFonts w:ascii="Arial Narrow" w:hAnsi="Arial Narrow"/>
        </w:rPr>
        <w:t xml:space="preserve">Boston Pizza and </w:t>
      </w:r>
      <w:r w:rsidR="00F169DC" w:rsidRPr="00F169DC">
        <w:rPr>
          <w:rFonts w:ascii="Arial Narrow" w:hAnsi="Arial Narrow"/>
        </w:rPr>
        <w:t xml:space="preserve">supported by key </w:t>
      </w:r>
      <w:r w:rsidRPr="00F169DC">
        <w:rPr>
          <w:rFonts w:ascii="Arial Narrow" w:hAnsi="Arial Narrow"/>
        </w:rPr>
        <w:t>Premier</w:t>
      </w:r>
      <w:r w:rsidR="00F169DC" w:rsidRPr="00F169DC">
        <w:rPr>
          <w:rFonts w:ascii="Arial Narrow" w:hAnsi="Arial Narrow"/>
        </w:rPr>
        <w:t xml:space="preserve">, Tournament and Product </w:t>
      </w:r>
      <w:r w:rsidRPr="00F169DC">
        <w:rPr>
          <w:rFonts w:ascii="Arial Narrow" w:hAnsi="Arial Narrow"/>
        </w:rPr>
        <w:t xml:space="preserve">Partners. The MJT hosts more than </w:t>
      </w:r>
      <w:r w:rsidR="00F169DC" w:rsidRPr="00F169DC">
        <w:rPr>
          <w:rFonts w:ascii="Arial Narrow" w:hAnsi="Arial Narrow"/>
        </w:rPr>
        <w:t>65</w:t>
      </w:r>
      <w:r w:rsidRPr="00F169DC">
        <w:rPr>
          <w:rFonts w:ascii="Arial Narrow" w:hAnsi="Arial Narrow"/>
        </w:rPr>
        <w:t xml:space="preserve"> events across Canada, including free Ford Go Golf Junior Clinics, the MJT Mini Tour for 7-12 year olds, and multi-day events for competitive players which also qualify juniors for international competitions. The program offers annual awards, scholarships, and frequent player incentives to help reward player's performance and participation throughout each season. MJT alumni include many Professional Tour players and PGA of Canada Professionals, as well as Canadian Amateur, National and Provincial Junior Champions. The MJT aims to develop champions, in golf and in life, promoting the game from grassroots through to provincial, national, university and professional level.</w:t>
      </w:r>
    </w:p>
    <w:p w:rsidR="00143670" w:rsidRPr="00F169DC" w:rsidRDefault="006A2398" w:rsidP="00F169DC">
      <w:pPr>
        <w:tabs>
          <w:tab w:val="right" w:pos="0"/>
        </w:tabs>
        <w:spacing w:line="360" w:lineRule="auto"/>
        <w:rPr>
          <w:rFonts w:ascii="Arial Narrow" w:hAnsi="Arial Narrow"/>
        </w:rPr>
      </w:pPr>
      <w:r w:rsidRPr="00F169DC">
        <w:rPr>
          <w:rFonts w:ascii="Arial Narrow" w:hAnsi="Arial Narrow"/>
        </w:rPr>
        <w:t> </w:t>
      </w:r>
      <w:r w:rsidRPr="00F169DC">
        <w:rPr>
          <w:rFonts w:ascii="Arial Narrow" w:hAnsi="Arial Narrow"/>
        </w:rPr>
        <w:br/>
      </w:r>
      <w:r w:rsidRPr="00F169DC">
        <w:rPr>
          <w:rFonts w:ascii="Arial Narrow" w:hAnsi="Arial Narrow"/>
          <w:b/>
          <w:bCs/>
        </w:rPr>
        <w:t>MEDIA CONTACT:</w:t>
      </w:r>
    </w:p>
    <w:p w:rsidR="00F169DC" w:rsidRDefault="006A2398" w:rsidP="00F169DC">
      <w:pPr>
        <w:spacing w:line="360" w:lineRule="auto"/>
        <w:rPr>
          <w:rFonts w:ascii="Arial Narrow" w:hAnsi="Arial Narrow"/>
        </w:rPr>
      </w:pPr>
      <w:r w:rsidRPr="00F169DC">
        <w:rPr>
          <w:rFonts w:ascii="Arial Narrow" w:hAnsi="Arial Narrow"/>
        </w:rPr>
        <w:t>Maple Leaf Junior Golf Tour</w:t>
      </w:r>
      <w:r w:rsidR="00F169DC" w:rsidRPr="00F169DC">
        <w:rPr>
          <w:rFonts w:ascii="Arial Narrow" w:hAnsi="Arial Narrow"/>
        </w:rPr>
        <w:t xml:space="preserve">: Chris Hood, Manager - </w:t>
      </w:r>
      <w:r w:rsidRPr="00F169DC">
        <w:rPr>
          <w:rFonts w:ascii="Arial Narrow" w:hAnsi="Arial Narrow"/>
        </w:rPr>
        <w:t xml:space="preserve">Marketing &amp; Administration   </w:t>
      </w:r>
      <w:hyperlink r:id="rId6" w:history="1">
        <w:r w:rsidR="00F169DC" w:rsidRPr="00F169DC">
          <w:rPr>
            <w:rStyle w:val="Hyperlink"/>
            <w:rFonts w:ascii="Arial Narrow" w:hAnsi="Arial Narrow"/>
          </w:rPr>
          <w:t>chood@maplejt.com</w:t>
        </w:r>
      </w:hyperlink>
    </w:p>
    <w:p w:rsidR="00143670" w:rsidRPr="00F169DC" w:rsidRDefault="006A2398" w:rsidP="00F169DC">
      <w:pPr>
        <w:spacing w:line="360" w:lineRule="auto"/>
        <w:rPr>
          <w:rFonts w:ascii="Arial Narrow" w:hAnsi="Arial Narrow"/>
        </w:rPr>
      </w:pPr>
      <w:r w:rsidRPr="00F169DC">
        <w:rPr>
          <w:rStyle w:val="apple-converted-space"/>
          <w:rFonts w:ascii="Arial Narrow" w:hAnsi="Arial Narrow"/>
        </w:rPr>
        <w:t>1-877-859-GOLF </w:t>
      </w:r>
      <w:r w:rsidRPr="00F169DC">
        <w:rPr>
          <w:rFonts w:ascii="Arial Narrow" w:hAnsi="Arial Narrow"/>
        </w:rPr>
        <w:br/>
      </w:r>
    </w:p>
    <w:p w:rsidR="00143670" w:rsidRPr="00F169DC" w:rsidRDefault="00143670" w:rsidP="00F169DC">
      <w:pPr>
        <w:spacing w:line="360" w:lineRule="auto"/>
        <w:rPr>
          <w:rFonts w:ascii="Arial Narrow" w:hAnsi="Arial Narrow"/>
        </w:rPr>
      </w:pPr>
    </w:p>
    <w:sectPr w:rsidR="00143670" w:rsidRPr="00F169DC" w:rsidSect="00143670">
      <w:pgSz w:w="12240" w:h="15840"/>
      <w:pgMar w:top="1440" w:right="1440" w:bottom="1440" w:left="1440" w:header="720" w:footer="720" w:gutter="0"/>
      <w:cols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41F"/>
    <w:rsid w:val="00050C85"/>
    <w:rsid w:val="000B5776"/>
    <w:rsid w:val="00143670"/>
    <w:rsid w:val="001A1744"/>
    <w:rsid w:val="001D5588"/>
    <w:rsid w:val="00272E38"/>
    <w:rsid w:val="002F70B8"/>
    <w:rsid w:val="00313F53"/>
    <w:rsid w:val="00320ACF"/>
    <w:rsid w:val="00355870"/>
    <w:rsid w:val="003E410F"/>
    <w:rsid w:val="00425E7E"/>
    <w:rsid w:val="0044346A"/>
    <w:rsid w:val="00482C14"/>
    <w:rsid w:val="005E7A85"/>
    <w:rsid w:val="00607F30"/>
    <w:rsid w:val="0064048F"/>
    <w:rsid w:val="006A2398"/>
    <w:rsid w:val="006C48E8"/>
    <w:rsid w:val="00701389"/>
    <w:rsid w:val="00713D51"/>
    <w:rsid w:val="00742073"/>
    <w:rsid w:val="00796235"/>
    <w:rsid w:val="007B0E2C"/>
    <w:rsid w:val="007C38BC"/>
    <w:rsid w:val="007D2AE0"/>
    <w:rsid w:val="007F2F1C"/>
    <w:rsid w:val="00817EBA"/>
    <w:rsid w:val="00872BCF"/>
    <w:rsid w:val="008803C2"/>
    <w:rsid w:val="00915B72"/>
    <w:rsid w:val="0093541F"/>
    <w:rsid w:val="00961197"/>
    <w:rsid w:val="00963E32"/>
    <w:rsid w:val="00974498"/>
    <w:rsid w:val="009F42B9"/>
    <w:rsid w:val="00A00D09"/>
    <w:rsid w:val="00A43C63"/>
    <w:rsid w:val="00A745A0"/>
    <w:rsid w:val="00BA1388"/>
    <w:rsid w:val="00BA3A21"/>
    <w:rsid w:val="00BA643A"/>
    <w:rsid w:val="00BC3381"/>
    <w:rsid w:val="00BD142F"/>
    <w:rsid w:val="00BF41DC"/>
    <w:rsid w:val="00C0678A"/>
    <w:rsid w:val="00C327A8"/>
    <w:rsid w:val="00C6391C"/>
    <w:rsid w:val="00C8696C"/>
    <w:rsid w:val="00CE334F"/>
    <w:rsid w:val="00E261D1"/>
    <w:rsid w:val="00F140E3"/>
    <w:rsid w:val="00F169DC"/>
    <w:rsid w:val="00F71A01"/>
    <w:rsid w:val="00FD36C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5B4CE6"/>
  <w15:docId w15:val="{0EADB84C-03C2-4E2F-A6F1-ABEC2F47D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354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3541F"/>
    <w:rPr>
      <w:color w:val="0000FF"/>
      <w:u w:val="single"/>
    </w:rPr>
  </w:style>
  <w:style w:type="character" w:customStyle="1" w:styleId="apple-converted-space">
    <w:name w:val="apple-converted-space"/>
    <w:rsid w:val="0093541F"/>
  </w:style>
  <w:style w:type="character" w:customStyle="1" w:styleId="dnnalignleft">
    <w:name w:val="dnnalignleft"/>
    <w:basedOn w:val="DefaultParagraphFont"/>
    <w:rsid w:val="0093541F"/>
  </w:style>
  <w:style w:type="paragraph" w:styleId="BalloonText">
    <w:name w:val="Balloon Text"/>
    <w:basedOn w:val="Normal"/>
    <w:link w:val="BalloonTextChar"/>
    <w:uiPriority w:val="99"/>
    <w:semiHidden/>
    <w:unhideWhenUsed/>
    <w:rsid w:val="0093541F"/>
    <w:rPr>
      <w:rFonts w:ascii="Tahoma" w:hAnsi="Tahoma" w:cs="Tahoma"/>
      <w:sz w:val="16"/>
      <w:szCs w:val="16"/>
    </w:rPr>
  </w:style>
  <w:style w:type="character" w:customStyle="1" w:styleId="BalloonTextChar">
    <w:name w:val="Balloon Text Char"/>
    <w:basedOn w:val="DefaultParagraphFont"/>
    <w:link w:val="BalloonText"/>
    <w:uiPriority w:val="99"/>
    <w:semiHidden/>
    <w:rsid w:val="0093541F"/>
    <w:rPr>
      <w:rFonts w:ascii="Tahoma" w:eastAsia="Times New Roman" w:hAnsi="Tahoma" w:cs="Tahoma"/>
      <w:sz w:val="16"/>
      <w:szCs w:val="16"/>
    </w:rPr>
  </w:style>
  <w:style w:type="paragraph" w:styleId="ListParagraph">
    <w:name w:val="List Paragraph"/>
    <w:basedOn w:val="Normal"/>
    <w:uiPriority w:val="34"/>
    <w:qFormat/>
    <w:rsid w:val="00BA3A21"/>
    <w:pPr>
      <w:ind w:left="720"/>
    </w:pPr>
    <w:rPr>
      <w:rFonts w:ascii="Calibri" w:eastAsiaTheme="minorHAnsi" w:hAnsi="Calibri"/>
      <w:sz w:val="22"/>
      <w:szCs w:val="22"/>
    </w:rPr>
  </w:style>
  <w:style w:type="paragraph" w:styleId="NormalWeb">
    <w:name w:val="Normal (Web)"/>
    <w:basedOn w:val="Normal"/>
    <w:uiPriority w:val="99"/>
    <w:semiHidden/>
    <w:unhideWhenUsed/>
    <w:rsid w:val="00050C85"/>
    <w:pPr>
      <w:spacing w:before="100" w:beforeAutospacing="1" w:after="100" w:afterAutospacing="1"/>
    </w:pPr>
  </w:style>
  <w:style w:type="character" w:styleId="Emphasis">
    <w:name w:val="Emphasis"/>
    <w:basedOn w:val="DefaultParagraphFont"/>
    <w:uiPriority w:val="20"/>
    <w:qFormat/>
    <w:rsid w:val="009611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955118">
      <w:bodyDiv w:val="1"/>
      <w:marLeft w:val="0"/>
      <w:marRight w:val="0"/>
      <w:marTop w:val="0"/>
      <w:marBottom w:val="0"/>
      <w:divBdr>
        <w:top w:val="none" w:sz="0" w:space="0" w:color="auto"/>
        <w:left w:val="none" w:sz="0" w:space="0" w:color="auto"/>
        <w:bottom w:val="none" w:sz="0" w:space="0" w:color="auto"/>
        <w:right w:val="none" w:sz="0" w:space="0" w:color="auto"/>
      </w:divBdr>
    </w:div>
    <w:div w:id="829179690">
      <w:bodyDiv w:val="1"/>
      <w:marLeft w:val="0"/>
      <w:marRight w:val="0"/>
      <w:marTop w:val="0"/>
      <w:marBottom w:val="0"/>
      <w:divBdr>
        <w:top w:val="none" w:sz="0" w:space="0" w:color="auto"/>
        <w:left w:val="none" w:sz="0" w:space="0" w:color="auto"/>
        <w:bottom w:val="none" w:sz="0" w:space="0" w:color="auto"/>
        <w:right w:val="none" w:sz="0" w:space="0" w:color="auto"/>
      </w:divBdr>
    </w:div>
    <w:div w:id="841243736">
      <w:bodyDiv w:val="1"/>
      <w:marLeft w:val="0"/>
      <w:marRight w:val="0"/>
      <w:marTop w:val="0"/>
      <w:marBottom w:val="0"/>
      <w:divBdr>
        <w:top w:val="none" w:sz="0" w:space="0" w:color="auto"/>
        <w:left w:val="none" w:sz="0" w:space="0" w:color="auto"/>
        <w:bottom w:val="none" w:sz="0" w:space="0" w:color="auto"/>
        <w:right w:val="none" w:sz="0" w:space="0" w:color="auto"/>
      </w:divBdr>
    </w:div>
    <w:div w:id="181752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ood@maplejt.com" TargetMode="External"/><Relationship Id="rId5" Type="http://schemas.openxmlformats.org/officeDocument/2006/relationships/hyperlink" Target="https://www.maplejt.com/tour.php"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Trent Matson</dc:creator>
  <cp:lastModifiedBy>Elaine</cp:lastModifiedBy>
  <cp:revision>2</cp:revision>
  <dcterms:created xsi:type="dcterms:W3CDTF">2016-12-09T18:05:00Z</dcterms:created>
  <dcterms:modified xsi:type="dcterms:W3CDTF">2016-12-09T18:05:00Z</dcterms:modified>
</cp:coreProperties>
</file>